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0446" w14:textId="77777777" w:rsidR="00CD1633" w:rsidRPr="00CD1633" w:rsidRDefault="00CD1633" w:rsidP="00CD1633">
      <w:pPr>
        <w:jc w:val="center"/>
        <w:rPr>
          <w:rFonts w:ascii="Arial" w:eastAsia="SimSun" w:hAnsi="Arial" w:cs="Arial"/>
          <w:b/>
          <w:bCs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b/>
          <w:bCs/>
          <w:sz w:val="22"/>
          <w:szCs w:val="22"/>
          <w:lang w:val="ru-RU" w:eastAsia="en-US"/>
        </w:rPr>
        <w:t>Техническая помощь 9630: Оценка потенциала развития экономического коридора между Казахстаном, Узбекистаном и Таджикистаном - Региональный семинар</w:t>
      </w:r>
    </w:p>
    <w:p w14:paraId="16E3D277" w14:textId="77777777" w:rsidR="00CD1633" w:rsidRPr="00CD1633" w:rsidRDefault="00CD1633" w:rsidP="00CD1633">
      <w:pPr>
        <w:jc w:val="center"/>
        <w:rPr>
          <w:rFonts w:ascii="Arial" w:eastAsia="SimSun" w:hAnsi="Arial" w:cs="Arial"/>
          <w:b/>
          <w:sz w:val="22"/>
          <w:szCs w:val="22"/>
          <w:lang w:val="ru-RU" w:eastAsia="en-US"/>
        </w:rPr>
      </w:pPr>
    </w:p>
    <w:p w14:paraId="3D0DDB66" w14:textId="77777777" w:rsidR="00CD1633" w:rsidRPr="00CD1633" w:rsidRDefault="00CD1633" w:rsidP="00CD1633">
      <w:pPr>
        <w:jc w:val="center"/>
        <w:rPr>
          <w:rFonts w:ascii="Arial" w:eastAsia="SimSun" w:hAnsi="Arial" w:cs="Arial"/>
          <w:b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b/>
          <w:sz w:val="22"/>
          <w:szCs w:val="22"/>
          <w:lang w:val="ru-RU" w:eastAsia="en-US"/>
        </w:rPr>
        <w:t>Пояснительная записка</w:t>
      </w:r>
    </w:p>
    <w:p w14:paraId="57A6AC6C" w14:textId="77777777" w:rsidR="00CD1633" w:rsidRPr="00CD1633" w:rsidRDefault="00CD1633" w:rsidP="00CD1633">
      <w:pPr>
        <w:jc w:val="center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031994E" w14:textId="77777777" w:rsidR="00CD1633" w:rsidRPr="00CD1633" w:rsidRDefault="00CD1633" w:rsidP="00CD1633">
      <w:pPr>
        <w:jc w:val="both"/>
        <w:rPr>
          <w:rFonts w:ascii="Arial" w:eastAsia="SimSun" w:hAnsi="Arial" w:cs="Arial"/>
          <w:b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b/>
          <w:sz w:val="22"/>
          <w:szCs w:val="22"/>
          <w:lang w:val="ru-RU" w:eastAsia="en-US"/>
        </w:rPr>
        <w:t>Обоснование</w:t>
      </w:r>
    </w:p>
    <w:p w14:paraId="79D318A7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265BE46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В течении последних нескольких лет в мировой практике наблюдается тенденция по созданию и развитию экономических коридоров как одного из самых эффективных инструментов для содействия экономическому росту и развитию. Долгосрочная стратегия Программы Центральноазиатского Регионального Экономического Сотрудничества (ЦАРЭС) “ЦАРЭС 2030” придает большое значение развитию экономических коридоров. Постепенное экономическое восстановление и благоприятная региональная динамика в регионе ЦАРЭС, и в особенности в Центральной Азии, создают предпосылки и благоприятные условия для экономического сотрудничества между странами и развития трансграничных экономических коридоров. Одним из примеров является создание экономического коридора Алматы-Бишкек – пилотный проект по развитию экономического коридора в рамках ЦАРЭС, который демонстрирует хорошие результаты с точки зрения привлечения инвестиций и развития таких секторов как транспорт, сельское хозяйство, туризм и здравоохранение.</w:t>
      </w:r>
    </w:p>
    <w:p w14:paraId="044143CC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56D29DB5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В новых условиях страны Центральной Азии, в частности Узбекистан и соседние Казахстан и Таджикистан, стремятся использовать потенциал регионального сотрудничества и интеграции с целью стимулирования роста, создания рабочих мест и улучшения качества жизни своих граждан. Один из возможных подходов заключается в создании нового экономического коридора в трех крупных городах – Шымкент (Казахстан), Ташкент (Узбекистан) и Худжанд (Таджикистан) и прилегающих Туркестанской, Ташкентской и Сугдской областями, учитывая их географическую смежность, социальные и культурные связи, а также возможности для развития экономического сотрудничества.</w:t>
      </w:r>
    </w:p>
    <w:p w14:paraId="68F91639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6D67102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В целях поддержки инициативы трех правительств по изучению возможности создания экономического коридора, Азиатский банк развития (АБР) в октябре 2018 года начал имплементацию технической помощи (ТП) для оценки потенциала развития экономического коридора между Казахстаном, Узбекистаном и Таджикистаном, с акцентом на таких городах как Шымкент, Ташкент и Худжанд и прилегающих Туркестанской, Ташкентской и Сугдской областями</w:t>
      </w:r>
      <w:r w:rsidRPr="00CD1633">
        <w:rPr>
          <w:rFonts w:ascii="Arial" w:eastAsia="SimSun" w:hAnsi="Arial" w:cs="Arial"/>
          <w:sz w:val="22"/>
          <w:szCs w:val="22"/>
          <w:vertAlign w:val="superscript"/>
          <w:lang w:val="ru-RU" w:eastAsia="en-US"/>
        </w:rPr>
        <w:footnoteReference w:id="1"/>
      </w: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 xml:space="preserve">. ТП предназначена для проведения предварительных исследований и анализа потенциала создания экономического коридора между указанными городами и областями. В мае 2019 года в трех странах был проведен первоначальный семинар в целях представления ТП и получения первоначальной информации и отзывов по проекту. Миссия АБР посетила указанные города и области, а также получила дополнительную информацию от государственных органов, представителей бизнеса и других заинтересованных сторон на центральном, областном и городском уровнях касательно возможностей и проблем в развитии экономического </w:t>
      </w: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lastRenderedPageBreak/>
        <w:t xml:space="preserve">коридора. Дальнейшие выездные исследования были проведены консультантами АБР в трех странах в июле-августе 2019 года для сбора дополнительных данных и информации. </w:t>
      </w:r>
    </w:p>
    <w:p w14:paraId="5BBA2D92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10731DB2" w14:textId="19104255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 xml:space="preserve">Во ходе проведения первоначальной миссии и дальнейших выездных исследований, все заинтересованные стороны согласились, что выбранная географическая область для создания экономического коридора обладает большим потенциалом. В данной области проживает около </w:t>
      </w:r>
      <w:r w:rsidR="00D11228" w:rsidRPr="00D11228">
        <w:rPr>
          <w:rFonts w:ascii="Arial" w:eastAsia="SimSun" w:hAnsi="Arial" w:cs="Arial"/>
          <w:sz w:val="22"/>
          <w:szCs w:val="22"/>
          <w:lang w:val="ru-RU" w:eastAsia="en-US"/>
        </w:rPr>
        <w:t>1</w:t>
      </w:r>
      <w:r w:rsidR="00D11228" w:rsidRPr="00467D1C">
        <w:rPr>
          <w:rFonts w:ascii="Arial" w:eastAsia="SimSun" w:hAnsi="Arial" w:cs="Arial"/>
          <w:sz w:val="22"/>
          <w:szCs w:val="22"/>
          <w:lang w:val="ru-RU" w:eastAsia="en-US"/>
        </w:rPr>
        <w:t>1</w:t>
      </w: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 xml:space="preserve"> миллионов человек, что составляет 15% от общей численности населения Центральной Азии. Три города - Шымкент, Ташкент и Худжанд находятся в пределах легкой досягаемости друг от друга - 130 километров между Шымкентом и Ташкентом и 160 километров между Ташкентом и Худжандом. Коридор стратегически связан с международными рынками через Коридоры ЦАРЭС 1 и 2 с высоким потенциалом развития туризма</w:t>
      </w:r>
      <w:r w:rsidRPr="00CD1633">
        <w:rPr>
          <w:rFonts w:ascii="Arial" w:eastAsia="SimSun" w:hAnsi="Arial" w:cs="Arial"/>
          <w:sz w:val="22"/>
          <w:szCs w:val="22"/>
          <w:vertAlign w:val="superscript"/>
          <w:lang w:val="ru-RU" w:eastAsia="en-US"/>
        </w:rPr>
        <w:footnoteReference w:id="2"/>
      </w: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. Кроме того, три города и прилегающие области отличаются определенным уровнем экономической взаимодополняемости, особенно в сельском хозяйстве и пищевой промышленности. Они также пользуются легкой трансграничной мобильностью рабочей силы, чему способствуют тесные исторические, культурные, этнические и языковые связи.</w:t>
      </w:r>
    </w:p>
    <w:p w14:paraId="2B46FF78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5DC37536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Торговля была определена в качестве движущей силы развития экономического коридора и в рамках данного направления существует большой неиспользованный потенциал. Три города и области имеют сильную взаимозависимость в торговле как между собой, так и с другими странами. Город Шымкент и Туркестанская область играют важную роль для таджикского и узбекского экспорта свежих и сухих фруктов и овощей в Казахстан и Россию - членов Евразийского экономического союза. Благодаря лучшей транспортной соединенности и структуре железнодорожных тарифов, Сугдская область играет аналогичную роль для Таджикистана: более половины импорта страны идет через Сугдскую область. Ташкентская область является важным транзитным пунктом для Таджикистана, а Туркестанская область играет аналогичную роль для Таджикистана и Узбекистана. Также существует потенциал в торговле услугами, особенно в региональном туризме среди других ключевых областей, включая логистические услуги.</w:t>
      </w:r>
    </w:p>
    <w:p w14:paraId="2E74718F" w14:textId="77777777" w:rsidR="00CD1633" w:rsidRPr="00CD1633" w:rsidRDefault="00CD1633" w:rsidP="00CD1633">
      <w:p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</w:p>
    <w:p w14:paraId="443545BA" w14:textId="77777777" w:rsidR="00CD1633" w:rsidRPr="00CD1633" w:rsidRDefault="00CD1633" w:rsidP="00CD1633">
      <w:pPr>
        <w:contextualSpacing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В ходе первоначальной миссии в мае, заинтересованные стороны выразили взаимный интерес в развитии потенциально важных областей в рамках экономического коридора. Такие</w:t>
      </w:r>
      <w:r w:rsidRPr="00CD163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области</w:t>
      </w:r>
      <w:r w:rsidRPr="00CD1633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включают</w:t>
      </w:r>
      <w:r w:rsidRPr="00CD1633"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4AC0D50C" w14:textId="77777777" w:rsidR="00CD1633" w:rsidRPr="00CD1633" w:rsidRDefault="00CD1633" w:rsidP="00CD1633">
      <w:pPr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n-US"/>
        </w:rPr>
      </w:pPr>
    </w:p>
    <w:p w14:paraId="62BA1D73" w14:textId="77777777" w:rsidR="00CD1633" w:rsidRPr="00CD1633" w:rsidRDefault="00CD1633" w:rsidP="00CD1633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улучшение транспортной соединенности</w:t>
      </w:r>
      <w:r w:rsidRPr="00CD1633">
        <w:rPr>
          <w:rFonts w:ascii="Arial" w:eastAsia="Times New Roman" w:hAnsi="Arial" w:cs="Arial"/>
          <w:sz w:val="22"/>
          <w:szCs w:val="22"/>
          <w:lang w:eastAsia="en-US"/>
        </w:rPr>
        <w:t>;</w:t>
      </w:r>
    </w:p>
    <w:p w14:paraId="1908BACB" w14:textId="77777777" w:rsidR="00CD1633" w:rsidRPr="00CD1633" w:rsidRDefault="00CD1633" w:rsidP="00CD1633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модернизация инфраструктуры пунктов пропуска и гармонизация процедур пересечения границ;</w:t>
      </w:r>
    </w:p>
    <w:p w14:paraId="7EF2B471" w14:textId="77777777" w:rsidR="00CD1633" w:rsidRPr="00CD1633" w:rsidRDefault="00CD1633" w:rsidP="00CD1633">
      <w:pPr>
        <w:numPr>
          <w:ilvl w:val="0"/>
          <w:numId w:val="1"/>
        </w:numPr>
        <w:contextualSpacing/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развитие трансграничных цепочек создания добавленной стоимости в сельском хозяйстве;</w:t>
      </w:r>
    </w:p>
    <w:p w14:paraId="400143D1" w14:textId="77777777" w:rsidR="00CD1633" w:rsidRPr="00CD1633" w:rsidRDefault="00CD1633" w:rsidP="00CD1633">
      <w:pPr>
        <w:numPr>
          <w:ilvl w:val="0"/>
          <w:numId w:val="1"/>
        </w:numPr>
        <w:contextualSpacing/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модернизация санитарных и фитосанитарных (СФС) мер и улучшение качественной инфраструктуры для экспорта сельскохозяйственной и пищевой продукции;</w:t>
      </w:r>
    </w:p>
    <w:p w14:paraId="0B939101" w14:textId="77777777" w:rsidR="00CD1633" w:rsidRPr="00CD1633" w:rsidRDefault="00CD1633" w:rsidP="00CD1633">
      <w:pPr>
        <w:numPr>
          <w:ilvl w:val="0"/>
          <w:numId w:val="1"/>
        </w:numPr>
        <w:contextualSpacing/>
        <w:jc w:val="both"/>
        <w:rPr>
          <w:rFonts w:ascii="Arial" w:eastAsia="SimSun" w:hAnsi="Arial" w:cs="Arial"/>
          <w:sz w:val="22"/>
          <w:szCs w:val="22"/>
          <w:lang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развитие регионального туризма</w:t>
      </w:r>
      <w:r w:rsidRPr="00CD1633">
        <w:rPr>
          <w:rFonts w:ascii="Arial" w:eastAsia="SimSun" w:hAnsi="Arial" w:cs="Arial"/>
          <w:sz w:val="22"/>
          <w:szCs w:val="22"/>
          <w:lang w:eastAsia="en-US"/>
        </w:rPr>
        <w:t xml:space="preserve">; </w:t>
      </w: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и</w:t>
      </w:r>
      <w:r w:rsidRPr="00CD1633">
        <w:rPr>
          <w:rFonts w:ascii="Arial" w:eastAsia="SimSun" w:hAnsi="Arial" w:cs="Arial"/>
          <w:sz w:val="22"/>
          <w:szCs w:val="22"/>
          <w:lang w:eastAsia="en-US"/>
        </w:rPr>
        <w:t>,</w:t>
      </w:r>
    </w:p>
    <w:p w14:paraId="372E924E" w14:textId="77777777" w:rsidR="00CD1633" w:rsidRPr="00CD1633" w:rsidRDefault="00CD1633" w:rsidP="00CD1633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 xml:space="preserve">развитие специальных экономических и индустриальных зон/парков. </w:t>
      </w:r>
    </w:p>
    <w:p w14:paraId="10AF83FE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8676FF4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lastRenderedPageBreak/>
        <w:t>В ходе проведения исследований были также определены проблемы и ограничения, включая, среди прочего, необходимость развития качественной инфраструктуры вдоль приграничных районов и улучшения политической среды для удовлетворения растущего потока людей и товаров через границы, а также для сокращения нетарифных барьеров в целях содействия трансграничной торговле, включая развитие регионального туризма.</w:t>
      </w:r>
    </w:p>
    <w:p w14:paraId="733EC4D2" w14:textId="77777777" w:rsidR="00CD1633" w:rsidRPr="00CD1633" w:rsidRDefault="00CD1633" w:rsidP="00CD1633">
      <w:pPr>
        <w:jc w:val="both"/>
        <w:rPr>
          <w:rFonts w:ascii="Arial" w:eastAsia="SimSun" w:hAnsi="Arial" w:cs="Arial"/>
          <w:b/>
          <w:sz w:val="22"/>
          <w:szCs w:val="22"/>
          <w:lang w:val="ru-RU" w:eastAsia="en-US"/>
        </w:rPr>
      </w:pPr>
    </w:p>
    <w:p w14:paraId="4A119CAE" w14:textId="77777777" w:rsidR="00CD1633" w:rsidRPr="00CD1633" w:rsidRDefault="00CD1633" w:rsidP="00CD1633">
      <w:pPr>
        <w:jc w:val="both"/>
        <w:rPr>
          <w:rFonts w:ascii="Arial" w:eastAsia="SimSun" w:hAnsi="Arial" w:cs="Arial"/>
          <w:b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b/>
          <w:sz w:val="22"/>
          <w:szCs w:val="22"/>
          <w:lang w:val="ru-RU" w:eastAsia="en-US"/>
        </w:rPr>
        <w:t>Предлагаемый региональный семинар</w:t>
      </w:r>
    </w:p>
    <w:p w14:paraId="20B4AABC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4E06BAE0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Цели: Основная цель регионального семинара - собрать вместе все ключевые заинтересованные стороны из трех стран, после проведения первоначальных семинаров и исследований, в целях обмена мнениями по указанным далее темам и уточнения основных направлений исследования в рамках ТП:</w:t>
      </w:r>
    </w:p>
    <w:p w14:paraId="733BEF46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5D5750B5" w14:textId="77777777" w:rsidR="00CD1633" w:rsidRPr="00CD1633" w:rsidRDefault="00CD1633" w:rsidP="00CD163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 xml:space="preserve">Видение развития экономического коридора; </w:t>
      </w:r>
    </w:p>
    <w:p w14:paraId="79C00864" w14:textId="77777777" w:rsidR="00CD1633" w:rsidRPr="00CD1633" w:rsidRDefault="00CD1633" w:rsidP="00CD163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Существующие проблемы в основных областях и меры, необходимые для их решения;</w:t>
      </w:r>
    </w:p>
    <w:p w14:paraId="570EDFF5" w14:textId="77777777" w:rsidR="00CD1633" w:rsidRPr="00CD1633" w:rsidRDefault="00CD1633" w:rsidP="00CD163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>Первоначальные проекты, направленные на устранение ограничений и проблем и использование потенциала в приоритетных областях; а также</w:t>
      </w:r>
    </w:p>
    <w:p w14:paraId="70B2AF1D" w14:textId="77777777" w:rsidR="00CD1633" w:rsidRPr="00CD1633" w:rsidRDefault="00CD1633" w:rsidP="00CD163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  <w:r w:rsidRPr="00CD1633">
        <w:rPr>
          <w:rFonts w:ascii="Arial" w:eastAsia="Times New Roman" w:hAnsi="Arial" w:cs="Arial"/>
          <w:sz w:val="22"/>
          <w:szCs w:val="22"/>
          <w:lang w:val="ru-RU" w:eastAsia="en-US"/>
        </w:rPr>
        <w:t xml:space="preserve">Возможная институциональная структура для развития экономического коридора. </w:t>
      </w:r>
    </w:p>
    <w:p w14:paraId="11F4E812" w14:textId="77777777" w:rsidR="00CD1633" w:rsidRPr="00CD1633" w:rsidRDefault="00CD1633" w:rsidP="00CD1633">
      <w:pPr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val="ru-RU" w:eastAsia="en-US"/>
        </w:rPr>
      </w:pPr>
    </w:p>
    <w:p w14:paraId="7B77A9D1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Семинар также предоставит платформу для диалога и взаимодействия между государственными органами, представителями частного сектора, партнерами по развитию и другими заинтересованными сторонами в трех странах на центральном, областном и городском уровнях, по вопросам развития экономических коридоров в целом и экономического коридора Казахстан-Узбекистан-Таджикистан в частности.</w:t>
      </w:r>
    </w:p>
    <w:p w14:paraId="38BAA85E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6BD9F849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Целевые участники: представители от государственных органов центрального, областного и городского уровней из Казахстана, Узбекистана и Таджикистана, отвечающие за развитие экономики и промышленности, а также за сектора, определенные в качестве основных направлений развития экономического коридора; представители частного сектора трех стран и партнеры по развитию.</w:t>
      </w:r>
    </w:p>
    <w:p w14:paraId="2416F611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1FEAB33C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Дата/место проведения: 5-6 декабря 2019 года; Гостиница Hyatt Regency, Ташкент, Узбекистан.</w:t>
      </w:r>
    </w:p>
    <w:p w14:paraId="09EABC19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0D3EC082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  <w:r w:rsidRPr="00CD1633">
        <w:rPr>
          <w:rFonts w:ascii="Arial" w:eastAsia="SimSun" w:hAnsi="Arial" w:cs="Arial"/>
          <w:sz w:val="22"/>
          <w:szCs w:val="22"/>
          <w:lang w:val="ru-RU" w:eastAsia="en-US"/>
        </w:rPr>
        <w:t>Организация: Семинар будет организован АБР (Секретариат ЦАРЭС) совместно с Ташкентской областной администрацией Узбекистана.</w:t>
      </w:r>
    </w:p>
    <w:p w14:paraId="3B6C0242" w14:textId="77777777" w:rsidR="00CD1633" w:rsidRPr="00CD1633" w:rsidRDefault="00CD1633" w:rsidP="00CD1633">
      <w:pPr>
        <w:jc w:val="both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99F7F4F" w14:textId="4BE9E0B2" w:rsidR="00595B02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665DF530" w14:textId="3D941B30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75E3D7BA" w14:textId="40D7EBDD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6804957" w14:textId="728A5017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3F2F791E" w14:textId="1B4649FE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729163CC" w14:textId="4EAE70BC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1527BE3B" w14:textId="30B9A06C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5C4C118B" w14:textId="6D49F82E" w:rsidR="00467D1C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56CF8160" w14:textId="77777777" w:rsidR="00467D1C" w:rsidRPr="00467D1C" w:rsidRDefault="00467D1C" w:rsidP="00467D1C">
      <w:pPr>
        <w:jc w:val="center"/>
        <w:rPr>
          <w:rFonts w:ascii="Arial" w:eastAsia="SimSun" w:hAnsi="Arial" w:cs="Arial"/>
          <w:b/>
          <w:sz w:val="22"/>
          <w:szCs w:val="22"/>
          <w:lang w:val="ru-RU" w:eastAsia="en-US"/>
        </w:rPr>
      </w:pPr>
      <w:r w:rsidRPr="00467D1C">
        <w:rPr>
          <w:rFonts w:ascii="Arial" w:eastAsia="SimSun" w:hAnsi="Arial" w:cs="Arial"/>
          <w:b/>
          <w:sz w:val="22"/>
          <w:szCs w:val="22"/>
          <w:lang w:val="ru-RU" w:eastAsia="en-US"/>
        </w:rPr>
        <w:lastRenderedPageBreak/>
        <w:t xml:space="preserve">Региональный семинар </w:t>
      </w:r>
    </w:p>
    <w:p w14:paraId="71A33236" w14:textId="77777777" w:rsidR="00467D1C" w:rsidRPr="00467D1C" w:rsidRDefault="00467D1C" w:rsidP="00467D1C">
      <w:pPr>
        <w:jc w:val="center"/>
        <w:rPr>
          <w:rFonts w:ascii="Arial" w:eastAsia="SimSun" w:hAnsi="Arial" w:cs="Arial"/>
          <w:b/>
          <w:sz w:val="22"/>
          <w:szCs w:val="22"/>
          <w:lang w:val="ru-RU" w:eastAsia="en-US"/>
        </w:rPr>
      </w:pPr>
    </w:p>
    <w:p w14:paraId="1CCA48DD" w14:textId="77777777" w:rsidR="00467D1C" w:rsidRPr="00467D1C" w:rsidRDefault="00467D1C" w:rsidP="00467D1C">
      <w:pPr>
        <w:jc w:val="center"/>
        <w:rPr>
          <w:rFonts w:ascii="Arial" w:eastAsia="SimSun" w:hAnsi="Arial" w:cs="Arial"/>
          <w:b/>
          <w:sz w:val="22"/>
          <w:szCs w:val="22"/>
          <w:lang w:val="ru-RU" w:eastAsia="en-US"/>
        </w:rPr>
      </w:pPr>
      <w:r w:rsidRPr="00467D1C">
        <w:rPr>
          <w:rFonts w:ascii="Arial" w:eastAsia="SimSun" w:hAnsi="Arial" w:cs="Arial"/>
          <w:b/>
          <w:sz w:val="22"/>
          <w:szCs w:val="22"/>
          <w:lang w:val="ru-RU" w:eastAsia="en-US"/>
        </w:rPr>
        <w:t>Оценка потенциала развития экономического коридора между Казахстаном, Узбекистаном и Таджикистаном</w:t>
      </w:r>
    </w:p>
    <w:p w14:paraId="175A1AE2" w14:textId="77777777" w:rsidR="00467D1C" w:rsidRPr="00467D1C" w:rsidRDefault="00467D1C" w:rsidP="00467D1C">
      <w:pPr>
        <w:jc w:val="center"/>
        <w:rPr>
          <w:rFonts w:ascii="Arial" w:eastAsia="SimSun" w:hAnsi="Arial" w:cs="Arial"/>
          <w:b/>
          <w:sz w:val="22"/>
          <w:szCs w:val="22"/>
          <w:lang w:val="ru-RU" w:eastAsia="en-US"/>
        </w:rPr>
      </w:pPr>
    </w:p>
    <w:p w14:paraId="76C60659" w14:textId="77777777" w:rsidR="00467D1C" w:rsidRPr="00467D1C" w:rsidRDefault="00467D1C" w:rsidP="00467D1C">
      <w:pPr>
        <w:jc w:val="center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25EE71A8" w14:textId="77777777" w:rsidR="00467D1C" w:rsidRPr="00467D1C" w:rsidRDefault="00467D1C" w:rsidP="00467D1C">
      <w:pPr>
        <w:jc w:val="center"/>
        <w:rPr>
          <w:rFonts w:ascii="Arial" w:eastAsia="SimSun" w:hAnsi="Arial" w:cs="Arial"/>
          <w:sz w:val="22"/>
          <w:szCs w:val="22"/>
          <w:lang w:val="ru-RU" w:eastAsia="en-US"/>
        </w:rPr>
      </w:pPr>
      <w:r w:rsidRPr="00467D1C">
        <w:rPr>
          <w:rFonts w:ascii="Arial" w:eastAsia="SimSun" w:hAnsi="Arial" w:cs="Arial"/>
          <w:sz w:val="22"/>
          <w:szCs w:val="22"/>
          <w:lang w:val="ru-RU" w:eastAsia="en-US"/>
        </w:rPr>
        <w:t>5-6 декабря 2019 г.</w:t>
      </w:r>
    </w:p>
    <w:p w14:paraId="478AEE1B" w14:textId="77777777" w:rsidR="00467D1C" w:rsidRPr="00467D1C" w:rsidRDefault="00467D1C" w:rsidP="00467D1C">
      <w:pPr>
        <w:jc w:val="center"/>
        <w:rPr>
          <w:rFonts w:ascii="Arial" w:eastAsia="SimSun" w:hAnsi="Arial" w:cs="Arial"/>
          <w:sz w:val="22"/>
          <w:szCs w:val="22"/>
          <w:lang w:val="ru-RU" w:eastAsia="en-US"/>
        </w:rPr>
      </w:pPr>
      <w:r w:rsidRPr="00467D1C">
        <w:rPr>
          <w:rFonts w:ascii="Arial" w:eastAsia="SimSun" w:hAnsi="Arial" w:cs="Arial"/>
          <w:sz w:val="22"/>
          <w:szCs w:val="22"/>
          <w:lang w:val="ru-RU" w:eastAsia="en-US"/>
        </w:rPr>
        <w:t>Гостиница «</w:t>
      </w:r>
      <w:r w:rsidRPr="00467D1C">
        <w:rPr>
          <w:rFonts w:ascii="Arial" w:eastAsia="SimSun" w:hAnsi="Arial" w:cs="Arial"/>
          <w:sz w:val="22"/>
          <w:szCs w:val="22"/>
          <w:lang w:eastAsia="en-US"/>
        </w:rPr>
        <w:t>Hyatt</w:t>
      </w:r>
      <w:r w:rsidRPr="00467D1C">
        <w:rPr>
          <w:rFonts w:ascii="Arial" w:eastAsia="SimSun" w:hAnsi="Arial" w:cs="Arial"/>
          <w:sz w:val="22"/>
          <w:szCs w:val="22"/>
          <w:lang w:val="ru-RU" w:eastAsia="en-US"/>
        </w:rPr>
        <w:t xml:space="preserve"> </w:t>
      </w:r>
      <w:r w:rsidRPr="00467D1C">
        <w:rPr>
          <w:rFonts w:ascii="Arial" w:eastAsia="SimSun" w:hAnsi="Arial" w:cs="Arial"/>
          <w:sz w:val="22"/>
          <w:szCs w:val="22"/>
          <w:lang w:eastAsia="en-US"/>
        </w:rPr>
        <w:t>Regency</w:t>
      </w:r>
      <w:r w:rsidRPr="00467D1C">
        <w:rPr>
          <w:rFonts w:ascii="Arial" w:eastAsia="SimSun" w:hAnsi="Arial" w:cs="Arial"/>
          <w:sz w:val="22"/>
          <w:szCs w:val="22"/>
          <w:lang w:val="ru-RU" w:eastAsia="en-US"/>
        </w:rPr>
        <w:t>», Ташкент, Узбекистан</w:t>
      </w:r>
    </w:p>
    <w:p w14:paraId="37DD64DD" w14:textId="77777777" w:rsidR="00467D1C" w:rsidRPr="00467D1C" w:rsidRDefault="00467D1C" w:rsidP="00467D1C">
      <w:pPr>
        <w:jc w:val="center"/>
        <w:rPr>
          <w:rFonts w:ascii="Arial" w:eastAsia="SimSun" w:hAnsi="Arial" w:cs="Arial"/>
          <w:sz w:val="22"/>
          <w:szCs w:val="22"/>
          <w:lang w:val="ru-RU" w:eastAsia="en-US"/>
        </w:rPr>
      </w:pPr>
    </w:p>
    <w:p w14:paraId="43735112" w14:textId="77777777" w:rsidR="00467D1C" w:rsidRPr="00467D1C" w:rsidRDefault="00467D1C" w:rsidP="00467D1C">
      <w:pPr>
        <w:jc w:val="center"/>
        <w:rPr>
          <w:rFonts w:ascii="Arial" w:eastAsia="SimSun" w:hAnsi="Arial" w:cs="Arial"/>
          <w:b/>
          <w:bCs/>
          <w:sz w:val="22"/>
          <w:szCs w:val="22"/>
          <w:lang w:eastAsia="en-US"/>
        </w:rPr>
      </w:pPr>
      <w:r w:rsidRPr="00467D1C">
        <w:rPr>
          <w:rFonts w:ascii="Arial" w:eastAsia="SimSun" w:hAnsi="Arial" w:cs="Arial"/>
          <w:b/>
          <w:bCs/>
          <w:sz w:val="22"/>
          <w:szCs w:val="22"/>
          <w:lang w:val="ru-RU" w:eastAsia="en-US"/>
        </w:rPr>
        <w:t>ПОВЕСТКА ДНЯ</w:t>
      </w:r>
    </w:p>
    <w:p w14:paraId="39F9F0C3" w14:textId="77777777" w:rsidR="00467D1C" w:rsidRPr="00467D1C" w:rsidRDefault="00467D1C" w:rsidP="00467D1C">
      <w:pPr>
        <w:jc w:val="center"/>
        <w:rPr>
          <w:rFonts w:ascii="Arial" w:eastAsia="SimSun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7654"/>
      </w:tblGrid>
      <w:tr w:rsidR="00467D1C" w:rsidRPr="00467D1C" w14:paraId="52F3659B" w14:textId="77777777" w:rsidTr="009A207F">
        <w:trPr>
          <w:trHeight w:val="397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44963EC8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b/>
                <w:sz w:val="22"/>
                <w:szCs w:val="22"/>
              </w:rPr>
              <w:t>День</w:t>
            </w:r>
            <w:proofErr w:type="spellEnd"/>
            <w:r w:rsidRPr="00467D1C">
              <w:rPr>
                <w:rFonts w:ascii="Arial" w:hAnsi="Arial" w:cs="Arial"/>
                <w:b/>
                <w:sz w:val="22"/>
                <w:szCs w:val="22"/>
              </w:rPr>
              <w:t xml:space="preserve"> 1: 5 </w:t>
            </w:r>
            <w:proofErr w:type="spellStart"/>
            <w:r w:rsidRPr="00467D1C">
              <w:rPr>
                <w:rFonts w:ascii="Arial" w:hAnsi="Arial" w:cs="Arial"/>
                <w:b/>
                <w:sz w:val="22"/>
                <w:szCs w:val="22"/>
              </w:rPr>
              <w:t>декабря</w:t>
            </w:r>
            <w:proofErr w:type="spellEnd"/>
            <w:r w:rsidRPr="00467D1C">
              <w:rPr>
                <w:rFonts w:ascii="Arial" w:hAnsi="Arial" w:cs="Arial"/>
                <w:b/>
                <w:sz w:val="22"/>
                <w:szCs w:val="22"/>
              </w:rPr>
              <w:t xml:space="preserve"> 2019 </w:t>
            </w:r>
            <w:proofErr w:type="spellStart"/>
            <w:r w:rsidRPr="00467D1C">
              <w:rPr>
                <w:rFonts w:ascii="Arial" w:hAnsi="Arial" w:cs="Arial"/>
                <w:b/>
                <w:sz w:val="22"/>
                <w:szCs w:val="22"/>
              </w:rPr>
              <w:t>года</w:t>
            </w:r>
            <w:proofErr w:type="spellEnd"/>
            <w:r w:rsidRPr="00467D1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467D1C">
              <w:rPr>
                <w:rFonts w:ascii="Arial" w:hAnsi="Arial" w:cs="Arial"/>
                <w:b/>
                <w:sz w:val="22"/>
                <w:szCs w:val="22"/>
              </w:rPr>
              <w:t>четверг</w:t>
            </w:r>
            <w:proofErr w:type="spellEnd"/>
            <w:r w:rsidRPr="00467D1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67D1C" w:rsidRPr="00467D1C" w14:paraId="37E90191" w14:textId="77777777" w:rsidTr="009A207F">
        <w:trPr>
          <w:trHeight w:val="34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E8DDB2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08:00–09:00</w:t>
            </w:r>
          </w:p>
        </w:tc>
        <w:tc>
          <w:tcPr>
            <w:tcW w:w="7654" w:type="dxa"/>
            <w:shd w:val="clear" w:color="auto" w:fill="BFBFBF" w:themeFill="background1" w:themeFillShade="BF"/>
            <w:vAlign w:val="center"/>
          </w:tcPr>
          <w:p w14:paraId="031E2E7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Регистрация</w:t>
            </w:r>
          </w:p>
        </w:tc>
      </w:tr>
      <w:tr w:rsidR="00467D1C" w:rsidRPr="00467D1C" w14:paraId="64DDDE43" w14:textId="77777777" w:rsidTr="009A207F">
        <w:trPr>
          <w:trHeight w:val="340"/>
        </w:trPr>
        <w:tc>
          <w:tcPr>
            <w:tcW w:w="1696" w:type="dxa"/>
          </w:tcPr>
          <w:p w14:paraId="00EDE0F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09:00–09:05</w:t>
            </w:r>
          </w:p>
        </w:tc>
        <w:tc>
          <w:tcPr>
            <w:tcW w:w="7654" w:type="dxa"/>
            <w:vAlign w:val="center"/>
          </w:tcPr>
          <w:p w14:paraId="40DBFA3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Приветствен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ные слова </w:t>
            </w:r>
          </w:p>
          <w:p w14:paraId="521AAFFA" w14:textId="77777777" w:rsidR="00467D1C" w:rsidRPr="00467D1C" w:rsidRDefault="00467D1C" w:rsidP="00467D1C">
            <w:pPr>
              <w:numPr>
                <w:ilvl w:val="0"/>
                <w:numId w:val="4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Джамшид Абдусаламов, заместитель хакима Ташкентской областной администрации</w:t>
            </w:r>
          </w:p>
        </w:tc>
      </w:tr>
      <w:tr w:rsidR="00467D1C" w:rsidRPr="00467D1C" w14:paraId="0477981B" w14:textId="77777777" w:rsidTr="009A207F">
        <w:trPr>
          <w:trHeight w:val="340"/>
        </w:trPr>
        <w:tc>
          <w:tcPr>
            <w:tcW w:w="1696" w:type="dxa"/>
          </w:tcPr>
          <w:p w14:paraId="2EA4A56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09: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05 </w:t>
            </w:r>
            <w:r w:rsidRPr="00467D1C">
              <w:rPr>
                <w:rFonts w:ascii="Arial" w:hAnsi="Arial" w:cs="Arial"/>
                <w:sz w:val="22"/>
                <w:szCs w:val="22"/>
              </w:rPr>
              <w:t>–09: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7654" w:type="dxa"/>
            <w:vAlign w:val="center"/>
          </w:tcPr>
          <w:p w14:paraId="7D69496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Вступительное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слово</w:t>
            </w:r>
            <w:proofErr w:type="spellEnd"/>
          </w:p>
          <w:p w14:paraId="4B33274D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Г-жа Синди Мальвичини, директор, постоянное представительство АР в Узбекистане </w:t>
            </w:r>
          </w:p>
        </w:tc>
      </w:tr>
      <w:tr w:rsidR="00467D1C" w:rsidRPr="00467D1C" w14:paraId="5850C823" w14:textId="77777777" w:rsidTr="009A207F">
        <w:trPr>
          <w:trHeight w:val="340"/>
        </w:trPr>
        <w:tc>
          <w:tcPr>
            <w:tcW w:w="1696" w:type="dxa"/>
          </w:tcPr>
          <w:p w14:paraId="7B13033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09: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Pr="00467D1C">
              <w:rPr>
                <w:rFonts w:ascii="Arial" w:hAnsi="Arial" w:cs="Arial"/>
                <w:sz w:val="22"/>
                <w:szCs w:val="22"/>
              </w:rPr>
              <w:t>–09: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15</w:t>
            </w:r>
          </w:p>
        </w:tc>
        <w:tc>
          <w:tcPr>
            <w:tcW w:w="7654" w:type="dxa"/>
            <w:vAlign w:val="center"/>
          </w:tcPr>
          <w:p w14:paraId="236E88A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Представление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повестки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дня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 семинара</w:t>
            </w:r>
          </w:p>
          <w:p w14:paraId="627C5EE1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Сафдар Парвез, Директор, Отдел регионального сотрудничества и координации операций, Департамент Центральной и Западной Азии (</w:t>
            </w:r>
            <w:r w:rsidRPr="00467D1C">
              <w:rPr>
                <w:rFonts w:ascii="Arial" w:eastAsia="Times New Roman" w:hAnsi="Arial" w:cs="Arial"/>
                <w:sz w:val="22"/>
                <w:szCs w:val="22"/>
              </w:rPr>
              <w:t>CWRC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), АБР</w:t>
            </w:r>
          </w:p>
        </w:tc>
      </w:tr>
      <w:tr w:rsidR="00467D1C" w:rsidRPr="00467D1C" w14:paraId="0970A714" w14:textId="77777777" w:rsidTr="009A207F">
        <w:trPr>
          <w:trHeight w:val="340"/>
        </w:trPr>
        <w:tc>
          <w:tcPr>
            <w:tcW w:w="1696" w:type="dxa"/>
          </w:tcPr>
          <w:p w14:paraId="2E1ABDD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09:15-09:30</w:t>
            </w:r>
          </w:p>
        </w:tc>
        <w:tc>
          <w:tcPr>
            <w:tcW w:w="7654" w:type="dxa"/>
            <w:vAlign w:val="center"/>
          </w:tcPr>
          <w:p w14:paraId="52F25DEA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Специальная сессия: видеопрезентация Ташкентской области</w:t>
            </w:r>
          </w:p>
          <w:p w14:paraId="3709AE4E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Джамшид Абдусаламов, заместитель хакима Ташкентской областной администрации</w:t>
            </w:r>
          </w:p>
        </w:tc>
      </w:tr>
      <w:tr w:rsidR="00467D1C" w:rsidRPr="00467D1C" w14:paraId="4118D7DD" w14:textId="77777777" w:rsidTr="009A207F">
        <w:trPr>
          <w:trHeight w:val="340"/>
        </w:trPr>
        <w:tc>
          <w:tcPr>
            <w:tcW w:w="1696" w:type="dxa"/>
          </w:tcPr>
          <w:p w14:paraId="41C65B5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09:30–10:45</w:t>
            </w:r>
          </w:p>
        </w:tc>
        <w:tc>
          <w:tcPr>
            <w:tcW w:w="7654" w:type="dxa"/>
            <w:vAlign w:val="center"/>
          </w:tcPr>
          <w:p w14:paraId="71AB17D5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>Сессия 1: Создание экономического коридора Шымкент–Ташкент–Худжанд (ЭКШТХ): обоснование и видение</w:t>
            </w:r>
          </w:p>
          <w:p w14:paraId="4BBE308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A5979E5" w14:textId="77777777" w:rsidR="00467D1C" w:rsidRPr="00467D1C" w:rsidRDefault="00467D1C" w:rsidP="00467D1C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 этой сессии будут представлены и обсуждены обзор обоснования и потенциальные выгоды развития ЭКШТХ; видение ЭКШТХ; предлагаемые приоритетные направления; первоначальная оценка существующих проблем в приоритетных областях и потенциальных планов и проектов для решения этих проблем; и возможная институциональная структура для создания ЭКШТХ.</w:t>
            </w:r>
          </w:p>
          <w:p w14:paraId="35A63CE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57A52CA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Модератор </w:t>
            </w:r>
          </w:p>
          <w:p w14:paraId="00C6DB11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Г-н Сафдар Парвез, Директор, </w:t>
            </w:r>
            <w:r w:rsidRPr="00467D1C">
              <w:rPr>
                <w:rFonts w:ascii="Arial" w:eastAsia="Times New Roman" w:hAnsi="Arial" w:cs="Arial"/>
                <w:sz w:val="22"/>
                <w:szCs w:val="22"/>
              </w:rPr>
              <w:t>CWRC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АБР</w:t>
            </w:r>
          </w:p>
          <w:p w14:paraId="67CEB9D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0BB924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Презентация </w:t>
            </w:r>
            <w:r w:rsidRPr="00467D1C">
              <w:rPr>
                <w:rFonts w:ascii="Arial" w:hAnsi="Arial" w:cs="Arial"/>
                <w:sz w:val="22"/>
                <w:szCs w:val="22"/>
              </w:rPr>
              <w:t>(20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 минут)</w:t>
            </w:r>
          </w:p>
          <w:p w14:paraId="36E826DB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Баходир Ганиев, консультант АБР</w:t>
            </w:r>
          </w:p>
          <w:p w14:paraId="032770B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B1BAA3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lastRenderedPageBreak/>
              <w:t>Участники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дискуссии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(10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мин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ут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каждый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0F5CFCDD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Анвар Якуби, заместитель председателя администрации Согдийской области, Таджикистан</w:t>
            </w:r>
          </w:p>
          <w:p w14:paraId="7D5D5358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Г-жа Гульжан Аргинбаева, советник первого заместителя министра, Министерство национальной экономики, Казахстан </w:t>
            </w:r>
          </w:p>
          <w:p w14:paraId="0053457E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Джамшид Абдусаламов, заместитель хакима Ташкентской областной администрации</w:t>
            </w:r>
          </w:p>
          <w:p w14:paraId="159DA341" w14:textId="77777777" w:rsidR="00467D1C" w:rsidRPr="00467D1C" w:rsidRDefault="00467D1C" w:rsidP="00467D1C">
            <w:pPr>
              <w:ind w:left="720"/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  <w:p w14:paraId="5B8CBC1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Начало обсуждения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7D1C" w:rsidRPr="00467D1C" w14:paraId="09E6175B" w14:textId="77777777" w:rsidTr="009A207F">
        <w:trPr>
          <w:trHeight w:val="39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11E21F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lastRenderedPageBreak/>
              <w:t>10:45–11:15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2C09AAB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Перерыв на кофе / чай и групповое фото</w:t>
            </w:r>
          </w:p>
        </w:tc>
      </w:tr>
      <w:tr w:rsidR="00467D1C" w:rsidRPr="00467D1C" w14:paraId="76DEFC75" w14:textId="77777777" w:rsidTr="009A207F">
        <w:trPr>
          <w:trHeight w:val="340"/>
        </w:trPr>
        <w:tc>
          <w:tcPr>
            <w:tcW w:w="1696" w:type="dxa"/>
          </w:tcPr>
          <w:p w14:paraId="5B1AA35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11:15–12:30</w:t>
            </w:r>
          </w:p>
        </w:tc>
        <w:tc>
          <w:tcPr>
            <w:tcW w:w="7654" w:type="dxa"/>
            <w:vAlign w:val="center"/>
          </w:tcPr>
          <w:p w14:paraId="27FA5EE3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Сессия 2: Расширение трансграничной торговли вдоль </w:t>
            </w:r>
            <w:r w:rsidRPr="00467D1C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>: последние тенденции, возможности и вызовы</w:t>
            </w:r>
          </w:p>
          <w:p w14:paraId="4B16E91B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8F984F4" w14:textId="77777777" w:rsidR="00467D1C" w:rsidRPr="00467D1C" w:rsidRDefault="00467D1C" w:rsidP="00467D1C">
            <w:pPr>
              <w:jc w:val="both"/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 этой сессии будут представлены и обсуждены последние тенденции в области торговых потоков, возможности для расширения торговли, а также барьеры для трансграничного перемещения товаров и транспорта вдоль ЭКШТХ.</w:t>
            </w:r>
          </w:p>
          <w:p w14:paraId="276E5DC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011878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Модераторы</w:t>
            </w:r>
          </w:p>
          <w:p w14:paraId="4B88D16F" w14:textId="77777777" w:rsidR="00467D1C" w:rsidRPr="00467D1C" w:rsidRDefault="00467D1C" w:rsidP="00467D1C">
            <w:pPr>
              <w:numPr>
                <w:ilvl w:val="0"/>
                <w:numId w:val="10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Бабур Расулов, заместитель начальника Управления развития транспортных коридоров и логистики Министерства по инвестициям и внешней торговле Республики Узбекистан</w:t>
            </w:r>
          </w:p>
          <w:p w14:paraId="5AD75A2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2AB5BC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Презентация 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(15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минут</w:t>
            </w:r>
            <w:r w:rsidRPr="00467D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ED66B8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Г-н Роман Могилевский, консультант АБР </w:t>
            </w:r>
          </w:p>
          <w:p w14:paraId="788A70D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218CE2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Участники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дискуссии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(10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мин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каждый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3CAAE3AD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Зухриддин Кенжаев, начальник Главного управления торговой политики и защиты прав потребителей Министерства экономического развития и торговли Таджикистана</w:t>
            </w:r>
          </w:p>
          <w:p w14:paraId="02ED2E68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Мухамбет Сабетов, генеральный директор Ассоциации национальных экспедиторов, Казахстан</w:t>
            </w:r>
          </w:p>
          <w:p w14:paraId="6019F4FD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Г-н Алишер Гулямов, заместитель генерального директора, Ассоциация транспортной логистики, Узбекистан </w:t>
            </w:r>
          </w:p>
          <w:p w14:paraId="5ED88A5E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Дильшод Акаров, проект «Помощь», торговля в Центральной Азии, ПРООН</w:t>
            </w:r>
          </w:p>
          <w:p w14:paraId="34411DA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highlight w:val="yellow"/>
                <w:lang w:val="ru-RU"/>
              </w:rPr>
              <w:t xml:space="preserve"> </w:t>
            </w:r>
          </w:p>
          <w:p w14:paraId="411C546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Начало обсуждения</w:t>
            </w:r>
          </w:p>
        </w:tc>
      </w:tr>
      <w:tr w:rsidR="00467D1C" w:rsidRPr="00467D1C" w14:paraId="1C162DA2" w14:textId="77777777" w:rsidTr="009A207F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3881D2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12:30–14:00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77D406C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Обед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ресторане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467D1C">
              <w:rPr>
                <w:rFonts w:ascii="Arial" w:hAnsi="Arial" w:cs="Arial"/>
                <w:noProof/>
                <w:sz w:val="21"/>
                <w:szCs w:val="21"/>
              </w:rPr>
              <w:t>Regency Ball Room I»</w:t>
            </w:r>
          </w:p>
        </w:tc>
      </w:tr>
      <w:tr w:rsidR="00467D1C" w:rsidRPr="00467D1C" w14:paraId="7FCF3A55" w14:textId="77777777" w:rsidTr="009A207F">
        <w:trPr>
          <w:trHeight w:val="340"/>
        </w:trPr>
        <w:tc>
          <w:tcPr>
            <w:tcW w:w="1696" w:type="dxa"/>
          </w:tcPr>
          <w:p w14:paraId="19E17233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14:00–15:30</w:t>
            </w:r>
          </w:p>
        </w:tc>
        <w:tc>
          <w:tcPr>
            <w:tcW w:w="7654" w:type="dxa"/>
            <w:vAlign w:val="center"/>
          </w:tcPr>
          <w:p w14:paraId="78E6D9E7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Сессия 3: развитие сельскохозяйственных цепочек добавленной стоимости вдоль </w:t>
            </w:r>
            <w:r w:rsidRPr="00467D1C">
              <w:rPr>
                <w:rFonts w:ascii="Arial" w:hAnsi="Arial" w:cs="Arial"/>
                <w:b/>
                <w:bCs/>
                <w:iCs/>
                <w:sz w:val="22"/>
                <w:szCs w:val="22"/>
                <w:lang w:val="ru-RU"/>
              </w:rPr>
              <w:t>ЭКШТХ</w:t>
            </w:r>
          </w:p>
          <w:p w14:paraId="4B4268C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DBA8FDB" w14:textId="77777777" w:rsidR="00467D1C" w:rsidRPr="00467D1C" w:rsidRDefault="00467D1C" w:rsidP="00467D1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>На этой сессии будут представлены и обсуждены возможности развития сельскохозяйственных цепочек добавленной стоимости вдоль ЭКШТХ и возможности трансграничного сотрудничества в этой области</w:t>
            </w:r>
          </w:p>
          <w:p w14:paraId="092D9E2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619E11E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Модератор </w:t>
            </w:r>
          </w:p>
          <w:p w14:paraId="19DDFB4A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Г-н Баходир Ганиев, консультант АБР</w:t>
            </w:r>
          </w:p>
          <w:p w14:paraId="73FE12FB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52B23D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Презентации 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(15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 каждый докладчик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130BB8B8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Шымкентская Агропромышленная зона и возможности трансграничного сотрудничества в развитии производственно-сбытовых цепочек в сельском хозяйстве вдоль </w:t>
            </w:r>
            <w:r w:rsidRPr="00467D1C">
              <w:rPr>
                <w:rFonts w:ascii="Arial" w:eastAsia="Times New Roman" w:hAnsi="Arial" w:cs="Arial"/>
                <w:iCs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eastAsia="Times New Roman" w:hAnsi="Arial" w:cs="Arial"/>
                <w:i/>
                <w:sz w:val="22"/>
                <w:szCs w:val="22"/>
                <w:lang w:val="ru-RU"/>
              </w:rPr>
              <w:t xml:space="preserve"> 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- Сунгат Абдуллаев, заместитель председателя правления Шымкентской социально-предпринимательской корпорации </w:t>
            </w:r>
          </w:p>
          <w:p w14:paraId="43BA1FD1" w14:textId="77777777" w:rsidR="00467D1C" w:rsidRPr="00467D1C" w:rsidRDefault="00467D1C" w:rsidP="00467D1C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Расширение экспорта продукции садоводства за счет создания трансграничной сети Агро-логистических центров - г-н Бахтиер Камалов, первый заместитель генерального директора Агентства по реализации проектов в области агропромышленного комплекса и продовольственной безопасности, Ташкент, Узбекистан</w:t>
            </w:r>
          </w:p>
          <w:p w14:paraId="56637EE0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42072B1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Участники дискуссии 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(10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минут каждый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280C2742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Шарифжон Ахмедов, начальник управления инвестиций и управления государственным имуществом администрации Согдийской области, Таджикистан</w:t>
            </w:r>
          </w:p>
          <w:p w14:paraId="754AE105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Сергей Зоря, ведущий экономист по сельскому хозяйству, постоянное представительство Всемирного банка в Узбекистане</w:t>
            </w:r>
          </w:p>
          <w:p w14:paraId="54A7790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7DBA17E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Начало обсуждения</w:t>
            </w:r>
          </w:p>
        </w:tc>
      </w:tr>
      <w:tr w:rsidR="00467D1C" w:rsidRPr="00467D1C" w14:paraId="0AB91334" w14:textId="77777777" w:rsidTr="009A207F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BFDCDBB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lastRenderedPageBreak/>
              <w:t>15:30–16:00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62CA6CB4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Перерыв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кофе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чай</w:t>
            </w:r>
            <w:proofErr w:type="spellEnd"/>
          </w:p>
        </w:tc>
      </w:tr>
      <w:tr w:rsidR="00467D1C" w:rsidRPr="00467D1C" w14:paraId="2BB244B3" w14:textId="77777777" w:rsidTr="009A207F">
        <w:trPr>
          <w:trHeight w:val="340"/>
        </w:trPr>
        <w:tc>
          <w:tcPr>
            <w:tcW w:w="1696" w:type="dxa"/>
          </w:tcPr>
          <w:p w14:paraId="7922753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16:00–17:30</w:t>
            </w:r>
          </w:p>
          <w:p w14:paraId="39F8FD6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E3AA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BCD12A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1107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0DD9A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21DE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239A0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F9A223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E11F3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936D13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C248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32D5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EF63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94C6A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C558A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69F7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1475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9BE2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09BD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07270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0F98E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2976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7039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13F1820A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lastRenderedPageBreak/>
              <w:t>Сессия 4: модернизация СФС мер и развитие качественной инфраструктуры для экспорта сельскохозяйственной и пищевой продукции</w:t>
            </w:r>
          </w:p>
          <w:p w14:paraId="3316665E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D61E87B" w14:textId="77777777" w:rsidR="00467D1C" w:rsidRPr="00467D1C" w:rsidRDefault="00467D1C" w:rsidP="00467D1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 этом сессии будет обсуждаться важность СФС мер и качественной инфраструктуры для стимулирования экспорта сельскохозяйственной продукции и продуктов переработки и получения доступа к новым рынкам для экспорта</w:t>
            </w:r>
          </w:p>
          <w:p w14:paraId="3020A9B3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01B0AF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Модератор </w:t>
            </w:r>
          </w:p>
          <w:p w14:paraId="5880CF38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Г-жа Розалинд Маккензи, старший специалист по региональному сотрудничеству, Департамент Восточной Азии, АБР</w:t>
            </w:r>
          </w:p>
          <w:p w14:paraId="609A6C63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F3CF20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Презентации 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(15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 каждая</w:t>
            </w:r>
            <w:r w:rsidRPr="00467D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01DA4C7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Ключевые особенности инфраструктуры хорошего качества для экспорта сельскохозяйственной и пищевой продукции - г-н Ленур Эреджепов, технический эксперт по международным стандартам, ООО «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en-IN"/>
              </w:rPr>
              <w:t>Global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en-IN"/>
              </w:rPr>
              <w:t>Research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en-IN"/>
              </w:rPr>
              <w:t>and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en-IN"/>
              </w:rPr>
              <w:t>Consulting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», Узбекистан</w:t>
            </w:r>
          </w:p>
          <w:p w14:paraId="0C471C8B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СФС меры, применяемые Китайской Народной Республикой и их влияние для стран Центральной Азии - г-н Сюй Цзюнь, директор таможни Урумчи, КНР</w:t>
            </w:r>
          </w:p>
          <w:p w14:paraId="1F1EC77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AD695E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Участники дискуссии (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 каждый</w:t>
            </w:r>
            <w:r w:rsidRPr="00467D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540C726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Г-жа Раушан Кожанова, главный эксперт, Комитет по ветеринарному контролю и надзору, Министерство сельского хозяйства Республики Казахстан</w:t>
            </w:r>
          </w:p>
          <w:p w14:paraId="7124B5F9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Г-н </w:t>
            </w:r>
            <w:r w:rsidRPr="00467D1C">
              <w:rPr>
                <w:rFonts w:ascii="Arial" w:eastAsia="Times New Roman" w:hAnsi="Arial" w:cs="Arial"/>
                <w:sz w:val="22"/>
                <w:szCs w:val="22"/>
              </w:rPr>
              <w:t>C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ултанмахмуд Султанов, начальник управления международный отношений и инвестиций, Государственная инспекция карантина растений, Узбекистан</w:t>
            </w:r>
          </w:p>
          <w:p w14:paraId="28660200" w14:textId="77777777" w:rsidR="00467D1C" w:rsidRPr="00467D1C" w:rsidRDefault="00467D1C" w:rsidP="00467D1C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Джамшид Носиров, начальник управления фитосанитарии, карантина растений и семян, Комитет продовольственной безопасности Таджикистана</w:t>
            </w:r>
          </w:p>
          <w:p w14:paraId="6C678D3E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5BA27C28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Начало обсуждения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81F57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D1C" w:rsidRPr="00467D1C" w14:paraId="52F7BB9F" w14:textId="77777777" w:rsidTr="009A207F">
        <w:trPr>
          <w:trHeight w:val="340"/>
        </w:trPr>
        <w:tc>
          <w:tcPr>
            <w:tcW w:w="1696" w:type="dxa"/>
            <w:shd w:val="clear" w:color="auto" w:fill="auto"/>
            <w:vAlign w:val="center"/>
          </w:tcPr>
          <w:p w14:paraId="71024D88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lastRenderedPageBreak/>
              <w:t>17:30–17:45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06557B1" w14:textId="77777777" w:rsidR="00467D1C" w:rsidRPr="00467D1C" w:rsidRDefault="00467D1C" w:rsidP="00467D1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7D1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Подведение итогов </w:t>
            </w:r>
          </w:p>
          <w:p w14:paraId="4AE1C963" w14:textId="77777777" w:rsidR="00467D1C" w:rsidRPr="00467D1C" w:rsidRDefault="00467D1C" w:rsidP="00467D1C">
            <w:pPr>
              <w:numPr>
                <w:ilvl w:val="0"/>
                <w:numId w:val="9"/>
              </w:numPr>
              <w:contextualSpacing/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 xml:space="preserve">Г-н Сафдар Парвез, директор </w:t>
            </w:r>
            <w:r w:rsidRPr="00467D1C">
              <w:rPr>
                <w:rFonts w:ascii="Arial" w:eastAsia="Times New Roman" w:hAnsi="Arial" w:cs="Arial"/>
                <w:sz w:val="22"/>
                <w:szCs w:val="22"/>
              </w:rPr>
              <w:t>CWRC</w:t>
            </w:r>
            <w:r w:rsidRPr="00467D1C">
              <w:rPr>
                <w:rFonts w:ascii="Arial" w:eastAsia="Times New Roman" w:hAnsi="Arial" w:cs="Arial"/>
                <w:bCs/>
                <w:sz w:val="22"/>
                <w:szCs w:val="22"/>
                <w:lang w:val="ru-RU"/>
              </w:rPr>
              <w:t>, АБР</w:t>
            </w:r>
          </w:p>
        </w:tc>
      </w:tr>
      <w:tr w:rsidR="00467D1C" w:rsidRPr="00467D1C" w14:paraId="7BAF23D5" w14:textId="77777777" w:rsidTr="009A207F">
        <w:trPr>
          <w:trHeight w:val="340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04E5B721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День </w:t>
            </w:r>
            <w:r w:rsidRPr="00467D1C">
              <w:rPr>
                <w:rFonts w:ascii="Arial" w:hAnsi="Arial" w:cs="Arial"/>
                <w:b/>
                <w:sz w:val="22"/>
                <w:szCs w:val="22"/>
              </w:rPr>
              <w:t>2: 6</w:t>
            </w: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декабря </w:t>
            </w:r>
            <w:r w:rsidRPr="00467D1C">
              <w:rPr>
                <w:rFonts w:ascii="Arial" w:hAnsi="Arial" w:cs="Arial"/>
                <w:b/>
                <w:sz w:val="22"/>
                <w:szCs w:val="22"/>
              </w:rPr>
              <w:t>2019 (</w:t>
            </w: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>пятница</w:t>
            </w:r>
            <w:r w:rsidRPr="00467D1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467D1C" w:rsidRPr="00467D1C" w14:paraId="14E0F106" w14:textId="77777777" w:rsidTr="009A207F">
        <w:trPr>
          <w:trHeight w:val="340"/>
        </w:trPr>
        <w:tc>
          <w:tcPr>
            <w:tcW w:w="1696" w:type="dxa"/>
          </w:tcPr>
          <w:p w14:paraId="08FEA116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09:00–10:30</w:t>
            </w:r>
          </w:p>
        </w:tc>
        <w:tc>
          <w:tcPr>
            <w:tcW w:w="7654" w:type="dxa"/>
            <w:vAlign w:val="center"/>
          </w:tcPr>
          <w:p w14:paraId="2B768277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Сессия 5: развитие регионального туризма вдоль </w:t>
            </w:r>
            <w:r w:rsidRPr="00467D1C">
              <w:rPr>
                <w:rFonts w:ascii="Arial" w:hAnsi="Arial" w:cs="Arial"/>
                <w:b/>
                <w:iCs/>
                <w:sz w:val="22"/>
                <w:szCs w:val="22"/>
                <w:lang w:val="ru-RU"/>
              </w:rPr>
              <w:t>ЭКШТХ</w:t>
            </w:r>
          </w:p>
          <w:p w14:paraId="7C77CEEB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B49F659" w14:textId="77777777" w:rsidR="00467D1C" w:rsidRPr="00467D1C" w:rsidRDefault="00467D1C" w:rsidP="00467D1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На этой сессии будут представлены и обсуждены возможности и проблемы развития туризма вдоль </w:t>
            </w:r>
            <w:r w:rsidRPr="00467D1C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, включая барьеры для трансграничного перемещения людей.</w:t>
            </w:r>
          </w:p>
          <w:p w14:paraId="7F7C7A3D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56A620E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Модератор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40A281" w14:textId="77777777" w:rsidR="00467D1C" w:rsidRPr="00467D1C" w:rsidRDefault="00467D1C" w:rsidP="00467D1C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Г-жа Зульфия Хамитовна Каримова, главный специалист по региональному сотрудничеству, Департамент Восточной Азии, АБР</w:t>
            </w:r>
          </w:p>
          <w:p w14:paraId="73A70C8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6A984C7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Презентации </w:t>
            </w:r>
            <w:r w:rsidRPr="00467D1C">
              <w:rPr>
                <w:rFonts w:ascii="Arial" w:hAnsi="Arial" w:cs="Arial"/>
                <w:sz w:val="22"/>
                <w:szCs w:val="22"/>
              </w:rPr>
              <w:t>(15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 минут каждая</w:t>
            </w:r>
            <w:r w:rsidRPr="00467D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FBA5EB3" w14:textId="77777777" w:rsidR="00467D1C" w:rsidRPr="00467D1C" w:rsidRDefault="00467D1C" w:rsidP="00467D1C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Возможности и проблемы развития регионального туризма в ЦАРЭС: влияние на развитие </w:t>
            </w:r>
            <w:r w:rsidRPr="00467D1C">
              <w:rPr>
                <w:rFonts w:ascii="Arial" w:eastAsia="Times New Roman" w:hAnsi="Arial" w:cs="Arial"/>
                <w:bCs/>
                <w:iCs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- г-жа Кармен Мария Гарсия Перес, специалист по региональному сотрудничеству, АБР </w:t>
            </w:r>
          </w:p>
          <w:p w14:paraId="5BCFE153" w14:textId="77777777" w:rsidR="00467D1C" w:rsidRPr="00467D1C" w:rsidRDefault="00467D1C" w:rsidP="00467D1C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Развитие регионального туризма вдоль </w:t>
            </w:r>
            <w:r w:rsidRPr="00467D1C">
              <w:rPr>
                <w:rFonts w:ascii="Arial" w:eastAsia="Times New Roman" w:hAnsi="Arial" w:cs="Arial"/>
                <w:bCs/>
                <w:iCs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: возможности и вызовы - г-жа Гульмира Ахбердиева, президент Ассоциации индустрии туризма Центральной Азии</w:t>
            </w:r>
          </w:p>
          <w:p w14:paraId="5104275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766D814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Участники дискуссии (10 минут каждый): </w:t>
            </w:r>
          </w:p>
          <w:p w14:paraId="2F7C4112" w14:textId="77777777" w:rsidR="00467D1C" w:rsidRPr="00467D1C" w:rsidRDefault="00467D1C" w:rsidP="00467D1C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Г-н Уркен Биссакаев, заместитель министра культуры и спорта Республики Казахстан </w:t>
            </w:r>
          </w:p>
          <w:p w14:paraId="4CD92628" w14:textId="77777777" w:rsidR="00467D1C" w:rsidRPr="00467D1C" w:rsidRDefault="00467D1C" w:rsidP="00467D1C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Г-н Шухрат Исакулов, начальник отдела статистики и анализа Государственного комитета Республики Узбекистан по развитию туризма </w:t>
            </w:r>
          </w:p>
          <w:p w14:paraId="4199A579" w14:textId="77777777" w:rsidR="00467D1C" w:rsidRPr="00467D1C" w:rsidRDefault="00467D1C" w:rsidP="00467D1C">
            <w:pPr>
              <w:numPr>
                <w:ilvl w:val="0"/>
                <w:numId w:val="6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Г-н Давлат Хабибов, председатель Совета по развитию туризма Таджикистана</w:t>
            </w:r>
          </w:p>
          <w:p w14:paraId="3E6DDDB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7E059C7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Начало обсуждения </w:t>
            </w:r>
          </w:p>
        </w:tc>
      </w:tr>
      <w:tr w:rsidR="00467D1C" w:rsidRPr="00467D1C" w14:paraId="496375AB" w14:textId="77777777" w:rsidTr="009A207F">
        <w:trPr>
          <w:trHeight w:val="340"/>
        </w:trPr>
        <w:tc>
          <w:tcPr>
            <w:tcW w:w="1696" w:type="dxa"/>
            <w:shd w:val="clear" w:color="auto" w:fill="D9D9D9" w:themeFill="background1" w:themeFillShade="D9"/>
          </w:tcPr>
          <w:p w14:paraId="148B42D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lastRenderedPageBreak/>
              <w:t>10:30–11:00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3D8F9C14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Перерыв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кофе</w:t>
            </w:r>
            <w:proofErr w:type="spellEnd"/>
            <w:r w:rsidRPr="00467D1C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467D1C">
              <w:rPr>
                <w:rFonts w:ascii="Arial" w:hAnsi="Arial" w:cs="Arial"/>
                <w:sz w:val="22"/>
                <w:szCs w:val="22"/>
              </w:rPr>
              <w:t>чай</w:t>
            </w:r>
            <w:proofErr w:type="spellEnd"/>
          </w:p>
        </w:tc>
      </w:tr>
      <w:tr w:rsidR="00467D1C" w:rsidRPr="00467D1C" w14:paraId="21949D48" w14:textId="77777777" w:rsidTr="009A207F">
        <w:trPr>
          <w:trHeight w:val="340"/>
        </w:trPr>
        <w:tc>
          <w:tcPr>
            <w:tcW w:w="1696" w:type="dxa"/>
          </w:tcPr>
          <w:p w14:paraId="07A60920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11:00–12:30</w:t>
            </w:r>
          </w:p>
        </w:tc>
        <w:tc>
          <w:tcPr>
            <w:tcW w:w="7654" w:type="dxa"/>
            <w:vAlign w:val="center"/>
          </w:tcPr>
          <w:p w14:paraId="07B8C89A" w14:textId="77777777" w:rsidR="00467D1C" w:rsidRPr="00467D1C" w:rsidRDefault="00467D1C" w:rsidP="00467D1C">
            <w:pP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Сессия 6: модернизация и гармонизация инфраструктуры и процедур пересечения границ вдоль </w:t>
            </w:r>
            <w:r w:rsidRPr="00467D1C">
              <w:rPr>
                <w:rFonts w:ascii="Arial" w:hAnsi="Arial" w:cs="Arial"/>
                <w:b/>
                <w:iCs/>
                <w:sz w:val="22"/>
                <w:szCs w:val="22"/>
                <w:lang w:val="ru-RU"/>
              </w:rPr>
              <w:t>ЭКШТХ</w:t>
            </w:r>
          </w:p>
          <w:p w14:paraId="56F4635B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789488B9" w14:textId="77777777" w:rsidR="00467D1C" w:rsidRPr="00467D1C" w:rsidRDefault="00467D1C" w:rsidP="00467D1C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На этом заседании будут представлены и обсуждены лучшие практики в области интегрированного управления границами и извлеченные уроки, которые могут быть применены в упрощении процедур торговли вдоль </w:t>
            </w:r>
            <w:r w:rsidRPr="00467D1C">
              <w:rPr>
                <w:rFonts w:ascii="Arial" w:hAnsi="Arial" w:cs="Arial"/>
                <w:bCs/>
                <w:i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t>, в частности в области модернизации и гармонизации процедур и инфраструктуры пересечения границ</w:t>
            </w:r>
          </w:p>
          <w:p w14:paraId="754E2C45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3055810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Модератор</w:t>
            </w:r>
          </w:p>
          <w:p w14:paraId="0F10478A" w14:textId="77777777" w:rsidR="00467D1C" w:rsidRPr="00467D1C" w:rsidRDefault="00467D1C" w:rsidP="00467D1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Г-жа Синлан Ху, старший специалист по региональному сотрудничеству, </w:t>
            </w:r>
            <w:r w:rsidRPr="00467D1C">
              <w:rPr>
                <w:rFonts w:ascii="Arial" w:eastAsia="Times New Roman" w:hAnsi="Arial" w:cs="Arial"/>
                <w:sz w:val="22"/>
                <w:szCs w:val="22"/>
              </w:rPr>
              <w:t>CWRC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АБР</w:t>
            </w:r>
          </w:p>
          <w:p w14:paraId="7E9537EB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3D8F3AD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Презентация 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(20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минут</w:t>
            </w:r>
            <w:r w:rsidRPr="00467D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AD034ED" w14:textId="77777777" w:rsidR="00467D1C" w:rsidRPr="00467D1C" w:rsidRDefault="00467D1C" w:rsidP="00467D1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Передовая международная практика в области интегрированного управления границами и извлеченные уроки для создания </w:t>
            </w:r>
            <w:r w:rsidRPr="00467D1C">
              <w:rPr>
                <w:rFonts w:ascii="Arial" w:eastAsia="Times New Roman" w:hAnsi="Arial" w:cs="Arial"/>
                <w:bCs/>
                <w:iCs/>
                <w:sz w:val="22"/>
                <w:szCs w:val="22"/>
                <w:lang w:val="ru-RU"/>
              </w:rPr>
              <w:t>ЭКШТХ</w:t>
            </w: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: совместный пилотный проект между КНР и Монголией по таможенному контролю - г-жа Розалинд Маккензи, старший специалист по региональному сотрудничеству, Департамент Восточной Азии, АБР</w:t>
            </w:r>
          </w:p>
          <w:p w14:paraId="608B292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5B5F0AA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Участники дискуссии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: (10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минут каждый</w:t>
            </w:r>
            <w:r w:rsidRPr="00467D1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FDE9881" w14:textId="77777777" w:rsidR="00467D1C" w:rsidRPr="00467D1C" w:rsidRDefault="00467D1C" w:rsidP="00467D1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Г-н Рустам Исаев, управляющий директор АО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«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Национальная компания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«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КазАвтоЖол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»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, Казахстан (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требует уточнения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) </w:t>
            </w:r>
          </w:p>
          <w:p w14:paraId="598D522C" w14:textId="77777777" w:rsidR="00467D1C" w:rsidRPr="00467D1C" w:rsidRDefault="00467D1C" w:rsidP="00467D1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Г-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 xml:space="preserve">н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Хуршид Хал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баев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,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г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лавный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и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нспектор, Государственный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т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аможенный 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к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омитет, Узбекистан</w:t>
            </w:r>
          </w:p>
          <w:p w14:paraId="1D963C80" w14:textId="77777777" w:rsidR="00467D1C" w:rsidRPr="00467D1C" w:rsidRDefault="00467D1C" w:rsidP="00467D1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 xml:space="preserve">Г-н Сиевуш Рахматов, старший инспектор отдела таможенного контроля, старший лейтенант таможенной службы при правительстве Таджикистана </w:t>
            </w:r>
          </w:p>
          <w:p w14:paraId="279BBE29" w14:textId="77777777" w:rsidR="00467D1C" w:rsidRPr="00467D1C" w:rsidRDefault="00467D1C" w:rsidP="00467D1C">
            <w:pPr>
              <w:numPr>
                <w:ilvl w:val="0"/>
                <w:numId w:val="7"/>
              </w:numPr>
              <w:contextualSpacing/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</w:pP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Г-н Геннадий Ма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ru-RU"/>
              </w:rPr>
              <w:t>сковс</w:t>
            </w:r>
            <w:r w:rsidRPr="00467D1C">
              <w:rPr>
                <w:rFonts w:ascii="Arial" w:eastAsia="Times New Roman" w:hAnsi="Arial" w:cs="Arial"/>
                <w:color w:val="000000"/>
                <w:sz w:val="22"/>
                <w:szCs w:val="22"/>
                <w:lang w:val="de-DE"/>
              </w:rPr>
              <w:t>, руководитель компонента программы GIZ по упрощению процедур торговли в Центральной Азии</w:t>
            </w:r>
          </w:p>
          <w:p w14:paraId="1CDB058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1971108C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i/>
                <w:sz w:val="22"/>
                <w:szCs w:val="22"/>
                <w:lang w:val="ru-RU"/>
              </w:rPr>
              <w:lastRenderedPageBreak/>
              <w:t xml:space="preserve">Начало обсуждения </w:t>
            </w:r>
          </w:p>
        </w:tc>
      </w:tr>
      <w:tr w:rsidR="00467D1C" w:rsidRPr="00467D1C" w14:paraId="77651933" w14:textId="77777777" w:rsidTr="009A207F">
        <w:trPr>
          <w:trHeight w:val="804"/>
        </w:trPr>
        <w:tc>
          <w:tcPr>
            <w:tcW w:w="1696" w:type="dxa"/>
          </w:tcPr>
          <w:p w14:paraId="5D62A580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lastRenderedPageBreak/>
              <w:t>12:30–12: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7D1C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2C74113E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4" w:type="dxa"/>
            <w:vAlign w:val="center"/>
          </w:tcPr>
          <w:p w14:paraId="7BC64705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Подведение итогов и последующие шаги </w:t>
            </w:r>
            <w:r w:rsidRPr="00467D1C">
              <w:rPr>
                <w:rFonts w:ascii="Arial" w:hAnsi="Arial" w:cs="Arial"/>
                <w:bCs/>
                <w:sz w:val="22"/>
                <w:szCs w:val="22"/>
                <w:lang w:val="ru-RU"/>
              </w:rPr>
              <w:t>(10 минут)</w:t>
            </w:r>
          </w:p>
          <w:p w14:paraId="009F804F" w14:textId="77777777" w:rsidR="00467D1C" w:rsidRPr="00467D1C" w:rsidRDefault="00467D1C" w:rsidP="00467D1C">
            <w:pPr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14:paraId="020A02FC" w14:textId="77777777" w:rsidR="00467D1C" w:rsidRPr="00467D1C" w:rsidRDefault="00467D1C" w:rsidP="00467D1C">
            <w:pPr>
              <w:numPr>
                <w:ilvl w:val="0"/>
                <w:numId w:val="8"/>
              </w:numPr>
              <w:contextualSpacing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Г-жа Синлан Ху, старший специалист по региональному сотрудничеству, АБР</w:t>
            </w:r>
          </w:p>
          <w:p w14:paraId="55213E6F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467D1C" w:rsidRPr="00467D1C" w14:paraId="0454853C" w14:textId="77777777" w:rsidTr="009A207F">
        <w:trPr>
          <w:trHeight w:val="340"/>
        </w:trPr>
        <w:tc>
          <w:tcPr>
            <w:tcW w:w="1696" w:type="dxa"/>
            <w:shd w:val="clear" w:color="auto" w:fill="D9D9D9" w:themeFill="background1" w:themeFillShade="D9"/>
          </w:tcPr>
          <w:p w14:paraId="7C84A831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</w:rPr>
            </w:pPr>
            <w:r w:rsidRPr="00467D1C">
              <w:rPr>
                <w:rFonts w:ascii="Arial" w:hAnsi="Arial" w:cs="Arial"/>
                <w:sz w:val="22"/>
                <w:szCs w:val="22"/>
              </w:rPr>
              <w:t>12: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467D1C">
              <w:rPr>
                <w:rFonts w:ascii="Arial" w:hAnsi="Arial" w:cs="Arial"/>
                <w:sz w:val="22"/>
                <w:szCs w:val="22"/>
              </w:rPr>
              <w:t>0–14:00</w:t>
            </w:r>
          </w:p>
        </w:tc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08356AF2" w14:textId="77777777" w:rsidR="00467D1C" w:rsidRPr="00467D1C" w:rsidRDefault="00467D1C" w:rsidP="00467D1C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Обед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зале</w:t>
            </w:r>
            <w:r w:rsidRPr="00467D1C">
              <w:rPr>
                <w:rFonts w:ascii="Arial" w:hAnsi="Arial" w:cs="Arial"/>
                <w:sz w:val="22"/>
                <w:szCs w:val="22"/>
              </w:rPr>
              <w:t xml:space="preserve"> «Tashkent</w:t>
            </w:r>
            <w:r w:rsidRPr="00467D1C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</w:p>
        </w:tc>
      </w:tr>
    </w:tbl>
    <w:p w14:paraId="49C2F220" w14:textId="77777777" w:rsidR="00467D1C" w:rsidRPr="00CD1633" w:rsidRDefault="00467D1C" w:rsidP="00682B49">
      <w:pPr>
        <w:rPr>
          <w:rFonts w:ascii="Arial" w:eastAsia="SimSun" w:hAnsi="Arial" w:cs="Arial"/>
          <w:sz w:val="22"/>
          <w:szCs w:val="22"/>
          <w:lang w:val="ru-RU" w:eastAsia="en-US"/>
        </w:rPr>
      </w:pPr>
    </w:p>
    <w:sectPr w:rsidR="00467D1C" w:rsidRPr="00CD16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F5CB" w14:textId="77777777" w:rsidR="007C0032" w:rsidRDefault="007C0032" w:rsidP="00CD1633">
      <w:r>
        <w:separator/>
      </w:r>
    </w:p>
  </w:endnote>
  <w:endnote w:type="continuationSeparator" w:id="0">
    <w:p w14:paraId="137A95E6" w14:textId="77777777" w:rsidR="007C0032" w:rsidRDefault="007C0032" w:rsidP="00CD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282C" w14:textId="77777777" w:rsidR="000B6819" w:rsidRDefault="000B6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429B" w14:textId="77777777" w:rsidR="000B6819" w:rsidRDefault="000B6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6207" w14:textId="77777777" w:rsidR="000B6819" w:rsidRDefault="000B6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49EE" w14:textId="77777777" w:rsidR="007C0032" w:rsidRDefault="007C0032" w:rsidP="00CD1633">
      <w:r>
        <w:separator/>
      </w:r>
    </w:p>
  </w:footnote>
  <w:footnote w:type="continuationSeparator" w:id="0">
    <w:p w14:paraId="4D411DE7" w14:textId="77777777" w:rsidR="007C0032" w:rsidRDefault="007C0032" w:rsidP="00CD1633">
      <w:r>
        <w:continuationSeparator/>
      </w:r>
    </w:p>
  </w:footnote>
  <w:footnote w:id="1">
    <w:p w14:paraId="30C05659" w14:textId="77777777" w:rsidR="00CD1633" w:rsidRPr="003B1EC5" w:rsidRDefault="00CD1633" w:rsidP="00CD1633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3B1EC5">
        <w:rPr>
          <w:lang w:val="ru-RU"/>
        </w:rPr>
        <w:t xml:space="preserve"> </w:t>
      </w:r>
      <w:r>
        <w:rPr>
          <w:rFonts w:asciiTheme="minorHAnsi" w:hAnsiTheme="minorHAnsi"/>
          <w:color w:val="000000" w:themeColor="text1"/>
          <w:sz w:val="18"/>
          <w:szCs w:val="18"/>
          <w:lang w:val="ru-RU"/>
        </w:rPr>
        <w:t>АБР</w:t>
      </w:r>
      <w:r w:rsidRPr="003B1EC5">
        <w:rPr>
          <w:rFonts w:asciiTheme="minorHAnsi" w:hAnsiTheme="minorHAnsi"/>
          <w:color w:val="000000" w:themeColor="text1"/>
          <w:sz w:val="18"/>
          <w:szCs w:val="18"/>
          <w:lang w:val="ru-RU"/>
        </w:rPr>
        <w:t xml:space="preserve"> 2018. </w:t>
      </w:r>
      <w:r>
        <w:rPr>
          <w:rFonts w:asciiTheme="minorHAnsi" w:hAnsiTheme="minorHAnsi"/>
          <w:i/>
          <w:color w:val="000000" w:themeColor="text1"/>
          <w:sz w:val="18"/>
          <w:szCs w:val="18"/>
          <w:lang w:val="ru-RU"/>
        </w:rPr>
        <w:t>Техническая помощь по оценке потенциала развития экономического коридора между Казахстаном, Узбекистаном и Таджикистаном</w:t>
      </w:r>
      <w:r w:rsidRPr="00927A35">
        <w:rPr>
          <w:rFonts w:asciiTheme="minorHAnsi" w:hAnsiTheme="minorHAnsi"/>
          <w:color w:val="000000" w:themeColor="text1"/>
          <w:sz w:val="18"/>
          <w:szCs w:val="18"/>
          <w:lang w:val="ru-RU"/>
        </w:rPr>
        <w:t xml:space="preserve">. </w:t>
      </w:r>
      <w:r>
        <w:rPr>
          <w:rFonts w:asciiTheme="minorHAnsi" w:hAnsiTheme="minorHAnsi"/>
          <w:color w:val="000000" w:themeColor="text1"/>
          <w:sz w:val="18"/>
          <w:szCs w:val="18"/>
          <w:lang w:val="ru-RU"/>
        </w:rPr>
        <w:t>Манила</w:t>
      </w:r>
      <w:r w:rsidRPr="003B1EC5">
        <w:rPr>
          <w:rFonts w:asciiTheme="minorHAnsi" w:hAnsiTheme="minorHAnsi"/>
          <w:color w:val="000000" w:themeColor="text1"/>
          <w:sz w:val="18"/>
          <w:szCs w:val="18"/>
          <w:lang w:val="ru-RU"/>
        </w:rPr>
        <w:t>.</w:t>
      </w:r>
    </w:p>
  </w:footnote>
  <w:footnote w:id="2">
    <w:p w14:paraId="5DBD6D58" w14:textId="77777777" w:rsidR="00CD1633" w:rsidRPr="000D2F2E" w:rsidRDefault="00CD1633" w:rsidP="00CD1633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0D2F2E">
        <w:rPr>
          <w:lang w:val="ru-RU"/>
        </w:rPr>
        <w:t xml:space="preserve"> </w:t>
      </w:r>
      <w:r w:rsidRPr="000D2F2E">
        <w:rPr>
          <w:sz w:val="18"/>
          <w:szCs w:val="18"/>
          <w:lang w:val="ru-RU"/>
        </w:rPr>
        <w:t>Коридор ЦАРЭС 1 относится к коридору Европа-Восточная Азия; Коридор ЦАРЭС 2 относится к коридору Российская Федерация-Ближний Восток и Южная Азия.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3ED4" w14:textId="77777777" w:rsidR="000B6819" w:rsidRDefault="000B6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B836" w14:textId="61F2D13A" w:rsidR="000B6819" w:rsidRDefault="000B6819" w:rsidP="000B6819">
    <w:pPr>
      <w:pStyle w:val="Header"/>
      <w:jc w:val="center"/>
    </w:pPr>
    <w:r>
      <w:rPr>
        <w:noProof/>
      </w:rPr>
      <w:drawing>
        <wp:inline distT="0" distB="0" distL="0" distR="0" wp14:anchorId="0A2780AE" wp14:editId="2C15F8B4">
          <wp:extent cx="1136650" cy="1143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8921" w14:textId="77777777" w:rsidR="000B6819" w:rsidRDefault="000B6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551"/>
    <w:multiLevelType w:val="hybridMultilevel"/>
    <w:tmpl w:val="79F0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E58"/>
    <w:multiLevelType w:val="hybridMultilevel"/>
    <w:tmpl w:val="B54A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783"/>
    <w:multiLevelType w:val="hybridMultilevel"/>
    <w:tmpl w:val="47D4E4A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A0798"/>
    <w:multiLevelType w:val="hybridMultilevel"/>
    <w:tmpl w:val="FA16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33ADB"/>
    <w:multiLevelType w:val="hybridMultilevel"/>
    <w:tmpl w:val="ED14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52A"/>
    <w:multiLevelType w:val="hybridMultilevel"/>
    <w:tmpl w:val="9CE2F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41F39"/>
    <w:multiLevelType w:val="hybridMultilevel"/>
    <w:tmpl w:val="DB30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46661"/>
    <w:multiLevelType w:val="hybridMultilevel"/>
    <w:tmpl w:val="B5CC01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A3783"/>
    <w:multiLevelType w:val="hybridMultilevel"/>
    <w:tmpl w:val="C480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C6A03"/>
    <w:multiLevelType w:val="hybridMultilevel"/>
    <w:tmpl w:val="8FB0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33"/>
    <w:rsid w:val="000B6819"/>
    <w:rsid w:val="00125829"/>
    <w:rsid w:val="00382073"/>
    <w:rsid w:val="00467D1C"/>
    <w:rsid w:val="00682B49"/>
    <w:rsid w:val="006F486E"/>
    <w:rsid w:val="007C0032"/>
    <w:rsid w:val="009F71DE"/>
    <w:rsid w:val="00CD1633"/>
    <w:rsid w:val="00D11228"/>
    <w:rsid w:val="00F7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CB369"/>
  <w15:chartTrackingRefBased/>
  <w15:docId w15:val="{9DD9DCE3-1B4F-4F38-B8BA-D8A3B7DD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D1633"/>
    <w:rPr>
      <w:rFonts w:ascii="Arial" w:eastAsia="Times New Roman" w:hAnsi="Arial" w:cs="Arial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633"/>
    <w:rPr>
      <w:rFonts w:ascii="Arial" w:eastAsia="Times New Roman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16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6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819"/>
  </w:style>
  <w:style w:type="paragraph" w:styleId="Footer">
    <w:name w:val="footer"/>
    <w:basedOn w:val="Normal"/>
    <w:link w:val="FooterChar"/>
    <w:uiPriority w:val="99"/>
    <w:unhideWhenUsed/>
    <w:rsid w:val="000B6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819"/>
  </w:style>
  <w:style w:type="table" w:styleId="TableGrid">
    <w:name w:val="Table Grid"/>
    <w:basedOn w:val="TableNormal"/>
    <w:uiPriority w:val="39"/>
    <w:rsid w:val="00467D1C"/>
    <w:rPr>
      <w:rFonts w:asciiTheme="minorHAnsi" w:eastAsia="SimSun" w:hAnsiTheme="minorHAnsi" w:cstheme="minorBidi"/>
      <w:sz w:val="24"/>
      <w:szCs w:val="24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A63BEB4FDFC4BA5E30621679FFB62" ma:contentTypeVersion="11" ma:contentTypeDescription="Create a new document." ma:contentTypeScope="" ma:versionID="110a8e36f39c8affb747d40b1837247b">
  <xsd:schema xmlns:xsd="http://www.w3.org/2001/XMLSchema" xmlns:xs="http://www.w3.org/2001/XMLSchema" xmlns:p="http://schemas.microsoft.com/office/2006/metadata/properties" xmlns:ns3="3e62b885-ccb4-46dd-ad8b-6e3d012e49ce" xmlns:ns4="09056908-7e8f-4358-9d4c-bb0c0ca2fc6d" targetNamespace="http://schemas.microsoft.com/office/2006/metadata/properties" ma:root="true" ma:fieldsID="8e8e32678766466887dae537e4b1caa1" ns3:_="" ns4:_="">
    <xsd:import namespace="3e62b885-ccb4-46dd-ad8b-6e3d012e49ce"/>
    <xsd:import namespace="09056908-7e8f-4358-9d4c-bb0c0ca2f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b885-ccb4-46dd-ad8b-6e3d012e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908-7e8f-4358-9d4c-bb0c0ca2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A09BE-79A5-46CE-B480-E8DD06C3F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2b885-ccb4-46dd-ad8b-6e3d012e49ce"/>
    <ds:schemaRef ds:uri="09056908-7e8f-4358-9d4c-bb0c0ca2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09068-7F76-4889-8EB6-44BC40E38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1C3A41-605F-4323-8528-E66717925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2362</Words>
  <Characters>13465</Characters>
  <Application>Microsoft Office Word</Application>
  <DocSecurity>0</DocSecurity>
  <Lines>112</Lines>
  <Paragraphs>31</Paragraphs>
  <ScaleCrop>false</ScaleCrop>
  <Company>Asian Development Bank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Xinglan Hu</dc:creator>
  <cp:keywords/>
  <dc:description/>
  <cp:lastModifiedBy>Xinglan Hu</cp:lastModifiedBy>
  <cp:revision>4</cp:revision>
  <dcterms:created xsi:type="dcterms:W3CDTF">2019-11-28T07:54:00Z</dcterms:created>
  <dcterms:modified xsi:type="dcterms:W3CDTF">2021-04-22T23:25:00Z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0x01010059EA63BEB4FDFC4BA5E30621679FFB62</vt:lpwstr>
  </property>
</Properties>
</file>